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Pr>
        <w:drawing>
          <wp:inline distB="114300" distT="114300" distL="114300" distR="114300">
            <wp:extent cx="1790700" cy="15335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90700" cy="15335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Join Our Team: Dynamic Youth Services Librarian - Elementary Focus</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Plainsboro Public Library</w:t>
      </w:r>
      <w:r w:rsidDel="00000000" w:rsidR="00000000" w:rsidRPr="00000000">
        <w:rPr>
          <w:rtl w:val="0"/>
        </w:rPr>
        <w:t xml:space="preserve"> is seeking a passionate, creative professional to inspire and engage young elementary school aged readers in our vibrant community. We're looking for an innovative Youth Services Librarian who will bring energy, imagination, and a love of learning to our library. </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What You'll Do:</w:t>
      </w:r>
    </w:p>
    <w:p w:rsidR="00000000" w:rsidDel="00000000" w:rsidP="00000000" w:rsidRDefault="00000000" w:rsidRPr="00000000" w14:paraId="00000005">
      <w:pPr>
        <w:numPr>
          <w:ilvl w:val="0"/>
          <w:numId w:val="4"/>
        </w:numPr>
        <w:spacing w:before="240" w:lineRule="auto"/>
        <w:ind w:left="720" w:hanging="360"/>
        <w:rPr/>
      </w:pPr>
      <w:r w:rsidDel="00000000" w:rsidR="00000000" w:rsidRPr="00000000">
        <w:rPr>
          <w:rtl w:val="0"/>
        </w:rPr>
        <w:t xml:space="preserve">Be the heart of our youth services, connecting children, tweens, and teens with amazing books, technology, and learning experiences</w:t>
      </w:r>
    </w:p>
    <w:p w:rsidR="00000000" w:rsidDel="00000000" w:rsidP="00000000" w:rsidRDefault="00000000" w:rsidRPr="00000000" w14:paraId="00000006">
      <w:pPr>
        <w:numPr>
          <w:ilvl w:val="0"/>
          <w:numId w:val="4"/>
        </w:numPr>
        <w:ind w:left="720" w:hanging="360"/>
        <w:rPr/>
      </w:pPr>
      <w:r w:rsidDel="00000000" w:rsidR="00000000" w:rsidRPr="00000000">
        <w:rPr>
          <w:rtl w:val="0"/>
        </w:rPr>
        <w:t xml:space="preserve">Create exciting, innovative programs that spark curiosity and imagination</w:t>
      </w:r>
    </w:p>
    <w:p w:rsidR="00000000" w:rsidDel="00000000" w:rsidP="00000000" w:rsidRDefault="00000000" w:rsidRPr="00000000" w14:paraId="00000007">
      <w:pPr>
        <w:numPr>
          <w:ilvl w:val="0"/>
          <w:numId w:val="4"/>
        </w:numPr>
        <w:ind w:left="720" w:hanging="360"/>
        <w:rPr/>
      </w:pPr>
      <w:r w:rsidDel="00000000" w:rsidR="00000000" w:rsidRPr="00000000">
        <w:rPr>
          <w:rtl w:val="0"/>
        </w:rPr>
        <w:t xml:space="preserve">Provide personalized reading recommendations that help young patrons discover their next favorite book</w:t>
      </w:r>
    </w:p>
    <w:p w:rsidR="00000000" w:rsidDel="00000000" w:rsidP="00000000" w:rsidRDefault="00000000" w:rsidRPr="00000000" w14:paraId="00000008">
      <w:pPr>
        <w:numPr>
          <w:ilvl w:val="0"/>
          <w:numId w:val="4"/>
        </w:numPr>
        <w:ind w:left="720" w:hanging="360"/>
        <w:rPr/>
      </w:pPr>
      <w:r w:rsidDel="00000000" w:rsidR="00000000" w:rsidRPr="00000000">
        <w:rPr>
          <w:rtl w:val="0"/>
        </w:rPr>
        <w:t xml:space="preserve">Develop engaging activities in our Science Center</w:t>
      </w:r>
    </w:p>
    <w:p w:rsidR="00000000" w:rsidDel="00000000" w:rsidP="00000000" w:rsidRDefault="00000000" w:rsidRPr="00000000" w14:paraId="00000009">
      <w:pPr>
        <w:numPr>
          <w:ilvl w:val="0"/>
          <w:numId w:val="4"/>
        </w:numPr>
        <w:ind w:left="720" w:hanging="360"/>
        <w:rPr/>
      </w:pPr>
      <w:r w:rsidDel="00000000" w:rsidR="00000000" w:rsidRPr="00000000">
        <w:rPr>
          <w:rtl w:val="0"/>
        </w:rPr>
        <w:t xml:space="preserve">Collaborate with local schools and community organizations to expand the library's reach</w:t>
      </w:r>
    </w:p>
    <w:p w:rsidR="00000000" w:rsidDel="00000000" w:rsidP="00000000" w:rsidRDefault="00000000" w:rsidRPr="00000000" w14:paraId="0000000A">
      <w:pPr>
        <w:numPr>
          <w:ilvl w:val="0"/>
          <w:numId w:val="4"/>
        </w:numPr>
        <w:ind w:left="720" w:hanging="360"/>
        <w:rPr/>
      </w:pPr>
      <w:r w:rsidDel="00000000" w:rsidR="00000000" w:rsidRPr="00000000">
        <w:rPr>
          <w:rtl w:val="0"/>
        </w:rPr>
        <w:t xml:space="preserve">Support young patrons with technology access and guidance</w:t>
      </w:r>
    </w:p>
    <w:p w:rsidR="00000000" w:rsidDel="00000000" w:rsidP="00000000" w:rsidRDefault="00000000" w:rsidRPr="00000000" w14:paraId="0000000B">
      <w:pPr>
        <w:numPr>
          <w:ilvl w:val="0"/>
          <w:numId w:val="4"/>
        </w:numPr>
        <w:spacing w:after="240" w:lineRule="auto"/>
        <w:ind w:left="720" w:hanging="360"/>
        <w:rPr/>
      </w:pPr>
      <w:r w:rsidDel="00000000" w:rsidR="00000000" w:rsidRPr="00000000">
        <w:rPr>
          <w:rtl w:val="0"/>
        </w:rPr>
        <w:t xml:space="preserve">Collection development, focused on children and teen literature</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What We're Looking For:</w:t>
      </w:r>
    </w:p>
    <w:p w:rsidR="00000000" w:rsidDel="00000000" w:rsidP="00000000" w:rsidRDefault="00000000" w:rsidRPr="00000000" w14:paraId="0000000D">
      <w:pPr>
        <w:numPr>
          <w:ilvl w:val="0"/>
          <w:numId w:val="2"/>
        </w:numPr>
        <w:spacing w:before="240" w:lineRule="auto"/>
        <w:ind w:left="720" w:hanging="360"/>
        <w:rPr/>
      </w:pPr>
      <w:r w:rsidDel="00000000" w:rsidR="00000000" w:rsidRPr="00000000">
        <w:rPr>
          <w:rtl w:val="0"/>
        </w:rPr>
        <w:t xml:space="preserve">Master's degree in Library Science from an ALA-accredited program</w:t>
      </w:r>
    </w:p>
    <w:p w:rsidR="00000000" w:rsidDel="00000000" w:rsidP="00000000" w:rsidRDefault="00000000" w:rsidRPr="00000000" w14:paraId="0000000E">
      <w:pPr>
        <w:numPr>
          <w:ilvl w:val="0"/>
          <w:numId w:val="2"/>
        </w:numPr>
        <w:ind w:left="720" w:hanging="360"/>
        <w:rPr/>
      </w:pPr>
      <w:r w:rsidDel="00000000" w:rsidR="00000000" w:rsidRPr="00000000">
        <w:rPr>
          <w:rtl w:val="0"/>
        </w:rPr>
        <w:t xml:space="preserve">Proven experience in youth services in a public library setting</w:t>
      </w:r>
    </w:p>
    <w:p w:rsidR="00000000" w:rsidDel="00000000" w:rsidP="00000000" w:rsidRDefault="00000000" w:rsidRPr="00000000" w14:paraId="0000000F">
      <w:pPr>
        <w:numPr>
          <w:ilvl w:val="0"/>
          <w:numId w:val="2"/>
        </w:numPr>
        <w:ind w:left="720" w:hanging="360"/>
        <w:rPr/>
      </w:pPr>
      <w:r w:rsidDel="00000000" w:rsidR="00000000" w:rsidRPr="00000000">
        <w:rPr>
          <w:rtl w:val="0"/>
        </w:rPr>
        <w:t xml:space="preserve">Deep passion for children's and teen literature</w:t>
      </w:r>
    </w:p>
    <w:p w:rsidR="00000000" w:rsidDel="00000000" w:rsidP="00000000" w:rsidRDefault="00000000" w:rsidRPr="00000000" w14:paraId="00000010">
      <w:pPr>
        <w:numPr>
          <w:ilvl w:val="0"/>
          <w:numId w:val="2"/>
        </w:numPr>
        <w:ind w:left="720" w:hanging="360"/>
        <w:rPr/>
      </w:pPr>
      <w:r w:rsidDel="00000000" w:rsidR="00000000" w:rsidRPr="00000000">
        <w:rPr>
          <w:rtl w:val="0"/>
        </w:rPr>
        <w:t xml:space="preserve">Strong technology skills and comfort with digital resources</w:t>
      </w:r>
    </w:p>
    <w:p w:rsidR="00000000" w:rsidDel="00000000" w:rsidP="00000000" w:rsidRDefault="00000000" w:rsidRPr="00000000" w14:paraId="00000011">
      <w:pPr>
        <w:numPr>
          <w:ilvl w:val="0"/>
          <w:numId w:val="2"/>
        </w:numPr>
        <w:ind w:left="720" w:hanging="360"/>
        <w:rPr/>
      </w:pPr>
      <w:r w:rsidDel="00000000" w:rsidR="00000000" w:rsidRPr="00000000">
        <w:rPr>
          <w:rtl w:val="0"/>
        </w:rPr>
        <w:t xml:space="preserve">Creativity in program development</w:t>
      </w:r>
    </w:p>
    <w:p w:rsidR="00000000" w:rsidDel="00000000" w:rsidP="00000000" w:rsidRDefault="00000000" w:rsidRPr="00000000" w14:paraId="00000012">
      <w:pPr>
        <w:numPr>
          <w:ilvl w:val="0"/>
          <w:numId w:val="2"/>
        </w:numPr>
        <w:ind w:left="720" w:hanging="360"/>
        <w:rPr/>
      </w:pPr>
      <w:r w:rsidDel="00000000" w:rsidR="00000000" w:rsidRPr="00000000">
        <w:rPr>
          <w:rtl w:val="0"/>
        </w:rPr>
        <w:t xml:space="preserve">Excellent communication and interpersonal skills</w:t>
      </w:r>
    </w:p>
    <w:p w:rsidR="00000000" w:rsidDel="00000000" w:rsidP="00000000" w:rsidRDefault="00000000" w:rsidRPr="00000000" w14:paraId="00000013">
      <w:pPr>
        <w:numPr>
          <w:ilvl w:val="0"/>
          <w:numId w:val="2"/>
        </w:numPr>
        <w:spacing w:after="240" w:lineRule="auto"/>
        <w:ind w:left="720" w:hanging="360"/>
        <w:rPr/>
      </w:pPr>
      <w:r w:rsidDel="00000000" w:rsidR="00000000" w:rsidRPr="00000000">
        <w:rPr>
          <w:rtl w:val="0"/>
        </w:rPr>
        <w:t xml:space="preserve">Current New Jersey Professional Librarian Certificate</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Why Choose Us:</w:t>
      </w:r>
    </w:p>
    <w:p w:rsidR="00000000" w:rsidDel="00000000" w:rsidP="00000000" w:rsidRDefault="00000000" w:rsidRPr="00000000" w14:paraId="00000015">
      <w:pPr>
        <w:numPr>
          <w:ilvl w:val="0"/>
          <w:numId w:val="3"/>
        </w:numPr>
        <w:spacing w:before="240" w:lineRule="auto"/>
        <w:ind w:left="720" w:hanging="360"/>
        <w:rPr/>
      </w:pPr>
      <w:r w:rsidDel="00000000" w:rsidR="00000000" w:rsidRPr="00000000">
        <w:rPr>
          <w:rtl w:val="0"/>
        </w:rPr>
        <w:t xml:space="preserve">Competitive salary from $54,000 to $65,000 based on experience</w:t>
      </w:r>
    </w:p>
    <w:p w:rsidR="00000000" w:rsidDel="00000000" w:rsidP="00000000" w:rsidRDefault="00000000" w:rsidRPr="00000000" w14:paraId="00000016">
      <w:pPr>
        <w:numPr>
          <w:ilvl w:val="0"/>
          <w:numId w:val="3"/>
        </w:numPr>
        <w:ind w:left="720" w:hanging="360"/>
        <w:rPr/>
      </w:pPr>
      <w:r w:rsidDel="00000000" w:rsidR="00000000" w:rsidRPr="00000000">
        <w:rPr>
          <w:rtl w:val="0"/>
        </w:rPr>
        <w:t xml:space="preserve">Comprehensive benefits package</w:t>
      </w:r>
    </w:p>
    <w:p w:rsidR="00000000" w:rsidDel="00000000" w:rsidP="00000000" w:rsidRDefault="00000000" w:rsidRPr="00000000" w14:paraId="00000017">
      <w:pPr>
        <w:numPr>
          <w:ilvl w:val="0"/>
          <w:numId w:val="3"/>
        </w:numPr>
        <w:ind w:left="720" w:hanging="360"/>
        <w:rPr/>
      </w:pPr>
      <w:r w:rsidDel="00000000" w:rsidR="00000000" w:rsidRPr="00000000">
        <w:rPr>
          <w:rtl w:val="0"/>
        </w:rPr>
        <w:t xml:space="preserve">Opportunity to make a real difference in young people's lives</w:t>
      </w:r>
    </w:p>
    <w:p w:rsidR="00000000" w:rsidDel="00000000" w:rsidP="00000000" w:rsidRDefault="00000000" w:rsidRPr="00000000" w14:paraId="00000018">
      <w:pPr>
        <w:numPr>
          <w:ilvl w:val="0"/>
          <w:numId w:val="3"/>
        </w:numPr>
        <w:ind w:left="720" w:hanging="360"/>
        <w:rPr/>
      </w:pPr>
      <w:r w:rsidDel="00000000" w:rsidR="00000000" w:rsidRPr="00000000">
        <w:rPr>
          <w:rtl w:val="0"/>
        </w:rPr>
        <w:t xml:space="preserve">Supportive, collaborative work environment</w:t>
      </w:r>
    </w:p>
    <w:p w:rsidR="00000000" w:rsidDel="00000000" w:rsidP="00000000" w:rsidRDefault="00000000" w:rsidRPr="00000000" w14:paraId="00000019">
      <w:pPr>
        <w:numPr>
          <w:ilvl w:val="0"/>
          <w:numId w:val="3"/>
        </w:numPr>
        <w:spacing w:after="240" w:lineRule="auto"/>
        <w:ind w:left="720" w:hanging="360"/>
        <w:rPr/>
      </w:pPr>
      <w:r w:rsidDel="00000000" w:rsidR="00000000" w:rsidRPr="00000000">
        <w:rPr>
          <w:rtl w:val="0"/>
        </w:rPr>
        <w:t xml:space="preserve">Flexible schedule including some evenings and Sundays</w:t>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We Embrace Diversity:</w:t>
      </w:r>
      <w:r w:rsidDel="00000000" w:rsidR="00000000" w:rsidRPr="00000000">
        <w:rPr>
          <w:rtl w:val="0"/>
        </w:rPr>
        <w:t xml:space="preserve"> Plainsboro Public Library is an Equal Opportunity Employer committed to building a team that reflects the diversity of our community. We welcome applicants from all backgrounds who are passionate about youth services and library innovation. Successful applicants will be on probationary status for the first 6 months of employment.</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How to Apply:</w:t>
      </w:r>
      <w:r w:rsidDel="00000000" w:rsidR="00000000" w:rsidRPr="00000000">
        <w:rPr>
          <w:rtl w:val="0"/>
        </w:rPr>
        <w:t xml:space="preserve"> Submit your:</w:t>
      </w:r>
    </w:p>
    <w:p w:rsidR="00000000" w:rsidDel="00000000" w:rsidP="00000000" w:rsidRDefault="00000000" w:rsidRPr="00000000" w14:paraId="0000001C">
      <w:pPr>
        <w:numPr>
          <w:ilvl w:val="0"/>
          <w:numId w:val="1"/>
        </w:numPr>
        <w:spacing w:before="240" w:lineRule="auto"/>
        <w:ind w:left="720" w:hanging="360"/>
        <w:rPr/>
      </w:pPr>
      <w:r w:rsidDel="00000000" w:rsidR="00000000" w:rsidRPr="00000000">
        <w:rPr>
          <w:rtl w:val="0"/>
        </w:rPr>
        <w:t xml:space="preserve">Detailed cover letter</w:t>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Current resume</w:t>
      </w:r>
    </w:p>
    <w:p w:rsidR="00000000" w:rsidDel="00000000" w:rsidP="00000000" w:rsidRDefault="00000000" w:rsidRPr="00000000" w14:paraId="0000001E">
      <w:pPr>
        <w:numPr>
          <w:ilvl w:val="0"/>
          <w:numId w:val="1"/>
        </w:numPr>
        <w:spacing w:after="240" w:lineRule="auto"/>
        <w:ind w:left="720" w:hanging="360"/>
        <w:rPr/>
      </w:pPr>
      <w:r w:rsidDel="00000000" w:rsidR="00000000" w:rsidRPr="00000000">
        <w:rPr>
          <w:rtl w:val="0"/>
        </w:rPr>
        <w:t xml:space="preserve">Professional references</w:t>
      </w:r>
    </w:p>
    <w:p w:rsidR="00000000" w:rsidDel="00000000" w:rsidP="00000000" w:rsidRDefault="00000000" w:rsidRPr="00000000" w14:paraId="0000001F">
      <w:pPr>
        <w:numPr>
          <w:ilvl w:val="0"/>
          <w:numId w:val="1"/>
        </w:numPr>
        <w:spacing w:after="240" w:lineRule="auto"/>
        <w:ind w:left="720" w:hanging="360"/>
        <w:rPr/>
      </w:pPr>
      <w:r w:rsidDel="00000000" w:rsidR="00000000" w:rsidRPr="00000000">
        <w:rPr>
          <w:rtl w:val="0"/>
        </w:rPr>
        <w:t xml:space="preserve">Deadline for applications:November 30th</w:t>
      </w:r>
      <w:r w:rsidDel="00000000" w:rsidR="00000000" w:rsidRPr="00000000">
        <w:rPr>
          <w:rtl w:val="0"/>
        </w:rPr>
        <w:t xml:space="preserve">, 2025</w:t>
      </w:r>
    </w:p>
    <w:p w:rsidR="00000000" w:rsidDel="00000000" w:rsidP="00000000" w:rsidRDefault="00000000" w:rsidRPr="00000000" w14:paraId="00000020">
      <w:pPr>
        <w:spacing w:after="240" w:before="240" w:lineRule="auto"/>
        <w:rPr/>
      </w:pPr>
      <w:r w:rsidDel="00000000" w:rsidR="00000000" w:rsidRPr="00000000">
        <w:rPr>
          <w:rtl w:val="0"/>
        </w:rPr>
        <w:t xml:space="preserve">Email to: </w:t>
      </w:r>
      <w:hyperlink r:id="rId8">
        <w:r w:rsidDel="00000000" w:rsidR="00000000" w:rsidRPr="00000000">
          <w:rPr>
            <w:color w:val="1155cc"/>
            <w:u w:val="single"/>
            <w:rtl w:val="0"/>
          </w:rPr>
          <w:t xml:space="preserve">jobs@plainsborolibrary.org</w:t>
        </w:r>
      </w:hyperlink>
      <w:r w:rsidDel="00000000" w:rsidR="00000000" w:rsidRPr="00000000">
        <w:rPr>
          <w:rtl w:val="0"/>
        </w:rPr>
        <w:t xml:space="preserve"> Subject Line: "YS Full-Time Position Application"</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jobs@plainsboro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kdJPWSGoi9ZBCqto0FrRHrMm0w==">CgMxLjA4AHIhMWI1LW1ZcURRWTFVWXR3YU5jZWVYS1BtWUN3S0RjN0JC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2025-08-19T15:51:00Z</dcterms:created>
</cp:coreProperties>
</file>